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A493" w14:textId="77777777" w:rsidR="00974C47" w:rsidRDefault="008315A9" w:rsidP="008315A9">
      <w:pPr>
        <w:jc w:val="center"/>
      </w:pPr>
      <w:r>
        <w:rPr>
          <w:noProof/>
          <w:lang w:eastAsia="fr-FR"/>
        </w:rPr>
        <w:drawing>
          <wp:inline distT="0" distB="0" distL="0" distR="0" wp14:anchorId="0F01A4BA" wp14:editId="0F01A4BB">
            <wp:extent cx="5989320" cy="1917192"/>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1021_00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89320" cy="1917192"/>
                    </a:xfrm>
                    <a:prstGeom prst="rect">
                      <a:avLst/>
                    </a:prstGeom>
                  </pic:spPr>
                </pic:pic>
              </a:graphicData>
            </a:graphic>
          </wp:inline>
        </w:drawing>
      </w:r>
    </w:p>
    <w:p w14:paraId="0F01A494" w14:textId="77777777" w:rsidR="00E13AF9" w:rsidRPr="00E13AF9" w:rsidRDefault="00E13AF9" w:rsidP="00E13AF9">
      <w:pPr>
        <w:pStyle w:val="NormalWeb"/>
        <w:jc w:val="both"/>
        <w:rPr>
          <w:sz w:val="28"/>
        </w:rPr>
      </w:pPr>
      <w:r w:rsidRPr="00E13AF9">
        <w:rPr>
          <w:rStyle w:val="lev"/>
          <w:sz w:val="28"/>
        </w:rPr>
        <w:t>L’ENTRAIDE</w:t>
      </w:r>
      <w:r w:rsidRPr="00E13AF9">
        <w:rPr>
          <w:sz w:val="28"/>
        </w:rPr>
        <w:br/>
        <w:t>Cette association selon la loi de 1901 est l’instrument par lequel notre paroisse de Bourg-la-Reine apporte et organise, dans un esprit fraternel, un soutien « au près » et « au loin » à des personnes ou à des groupes, très souvent en lien avec d’autres associations. Les actions sont très variées, allant de la présence auprès des «anciens » et des malades, au soutien à l’Église luthérienne du Sénégal, de l’engagement auprès de fe</w:t>
      </w:r>
      <w:r w:rsidR="00E711A3">
        <w:rPr>
          <w:sz w:val="28"/>
        </w:rPr>
        <w:t xml:space="preserve">mmes migrantes et leurs enfants, </w:t>
      </w:r>
      <w:r w:rsidRPr="00E13AF9">
        <w:rPr>
          <w:sz w:val="28"/>
        </w:rPr>
        <w:t>à l’aide d’une école du dimanche à Madagascar, sans compter les actions diverses de Noël, la table d’accueil pour des personnes précaires en collaboration avec le CASP, le soutien à des activités jeunesse, les cadeaux pour des enfants placés en foyer, etc. Une soixante-dizaine de membres de notre paroisse apporte son concours.</w:t>
      </w:r>
    </w:p>
    <w:p w14:paraId="0F01A495" w14:textId="77777777" w:rsidR="00E13AF9" w:rsidRPr="00E13AF9" w:rsidRDefault="00E13AF9" w:rsidP="00E13AF9">
      <w:pPr>
        <w:pStyle w:val="NormalWeb"/>
        <w:jc w:val="both"/>
        <w:rPr>
          <w:sz w:val="28"/>
        </w:rPr>
      </w:pPr>
      <w:r w:rsidRPr="00E13AF9">
        <w:rPr>
          <w:sz w:val="28"/>
        </w:rPr>
        <w:t xml:space="preserve">L’Entraide est un élément essentiel et vital de notre vie paroissiale et de notre témoignage de chrétiens. La diaconie est un des piliers constitutifs de l’Église depuis ses origines. Si la loi française oblige les paroisses protestantes à une double structure associative en séparant les activités « cultuelles » et celles qui ne le seraient pas, n’oublions pas que tout chrétien et toute chrétienne est </w:t>
      </w:r>
      <w:proofErr w:type="spellStart"/>
      <w:r w:rsidRPr="00E13AF9">
        <w:rPr>
          <w:sz w:val="28"/>
        </w:rPr>
        <w:t>appelé.e</w:t>
      </w:r>
      <w:proofErr w:type="spellEnd"/>
      <w:r w:rsidRPr="00E13AF9">
        <w:rPr>
          <w:sz w:val="28"/>
        </w:rPr>
        <w:t xml:space="preserve"> à cet engagement envers les autres. Par conséquent, toutes les activités de l’entraide s’adressent à tous et toutes, et chaque membre de la paroisse est invité à devenir également membre de l’Entraide.</w:t>
      </w:r>
    </w:p>
    <w:p w14:paraId="0F01A496" w14:textId="77777777" w:rsidR="00E13AF9" w:rsidRDefault="00E13AF9" w:rsidP="00E13AF9">
      <w:pPr>
        <w:pStyle w:val="NormalWeb"/>
        <w:rPr>
          <w:rStyle w:val="Accentuation"/>
          <w:sz w:val="28"/>
        </w:rPr>
      </w:pPr>
      <w:r w:rsidRPr="00E13AF9">
        <w:rPr>
          <w:rStyle w:val="Accentuation"/>
          <w:sz w:val="28"/>
        </w:rPr>
        <w:t>N.B. Contrairement à l’association cultuelle, l’adhésion à l’Entraide doit être renouvelée tous les ans. Merci d’y penser!</w:t>
      </w:r>
    </w:p>
    <w:p w14:paraId="0F01A497" w14:textId="77777777" w:rsidR="00AA37A1" w:rsidRDefault="00AA37A1" w:rsidP="00E13AF9">
      <w:pPr>
        <w:pStyle w:val="NormalWeb"/>
        <w:rPr>
          <w:rStyle w:val="Accentuation"/>
          <w:sz w:val="28"/>
        </w:rPr>
      </w:pPr>
    </w:p>
    <w:p w14:paraId="0F01A498" w14:textId="77777777" w:rsidR="00E13AF9" w:rsidRDefault="00E13AF9" w:rsidP="00E13AF9">
      <w:pPr>
        <w:pStyle w:val="NormalWeb"/>
        <w:rPr>
          <w:rStyle w:val="Accentuation"/>
          <w:sz w:val="28"/>
        </w:rPr>
      </w:pPr>
    </w:p>
    <w:p w14:paraId="0F01A499" w14:textId="77777777" w:rsidR="00E13AF9" w:rsidRDefault="00E13AF9" w:rsidP="00E13AF9">
      <w:pPr>
        <w:pStyle w:val="NormalWeb"/>
        <w:rPr>
          <w:rStyle w:val="Accentuation"/>
          <w:sz w:val="28"/>
        </w:rPr>
      </w:pPr>
    </w:p>
    <w:p w14:paraId="0F01A49A" w14:textId="77777777" w:rsidR="00E13AF9" w:rsidRDefault="00E13AF9" w:rsidP="00E13AF9">
      <w:pPr>
        <w:pStyle w:val="NormalWeb"/>
        <w:rPr>
          <w:rStyle w:val="Accentuation"/>
          <w:sz w:val="28"/>
        </w:rPr>
      </w:pPr>
    </w:p>
    <w:p w14:paraId="0F01A49B" w14:textId="77777777" w:rsidR="00E13AF9" w:rsidRDefault="00E13AF9" w:rsidP="00E13AF9">
      <w:pPr>
        <w:pStyle w:val="NormalWeb"/>
        <w:rPr>
          <w:rStyle w:val="Accentuation"/>
          <w:sz w:val="28"/>
        </w:rPr>
      </w:pPr>
    </w:p>
    <w:p w14:paraId="0F01A49C" w14:textId="77777777" w:rsidR="00323EB1" w:rsidRDefault="00323EB1" w:rsidP="00E13AF9">
      <w:pPr>
        <w:pStyle w:val="NormalWeb"/>
        <w:rPr>
          <w:rStyle w:val="Accentuation"/>
          <w:sz w:val="28"/>
        </w:rPr>
      </w:pPr>
    </w:p>
    <w:p w14:paraId="0F01A49D" w14:textId="77777777" w:rsidR="00323EB1" w:rsidRDefault="00323EB1" w:rsidP="00E13AF9">
      <w:pPr>
        <w:pStyle w:val="NormalWeb"/>
        <w:rPr>
          <w:rStyle w:val="Accentuation"/>
          <w:sz w:val="28"/>
        </w:rPr>
      </w:pPr>
    </w:p>
    <w:p w14:paraId="0F01A49E" w14:textId="77777777" w:rsidR="00323EB1" w:rsidRDefault="00323EB1" w:rsidP="00E13AF9">
      <w:pPr>
        <w:pStyle w:val="NormalWeb"/>
        <w:rPr>
          <w:rStyle w:val="Accentuation"/>
          <w:sz w:val="28"/>
        </w:rPr>
      </w:pPr>
    </w:p>
    <w:p w14:paraId="0F01A49F" w14:textId="77777777" w:rsidR="00E13AF9" w:rsidRDefault="00E13AF9" w:rsidP="00E13AF9">
      <w:pPr>
        <w:rPr>
          <w:bCs/>
          <w:sz w:val="24"/>
          <w:szCs w:val="24"/>
        </w:rPr>
      </w:pPr>
      <w:r>
        <w:rPr>
          <w:bCs/>
          <w:noProof/>
          <w:sz w:val="24"/>
          <w:szCs w:val="24"/>
          <w:lang w:eastAsia="fr-FR"/>
        </w:rPr>
        <mc:AlternateContent>
          <mc:Choice Requires="wps">
            <w:drawing>
              <wp:anchor distT="0" distB="0" distL="114300" distR="114300" simplePos="0" relativeHeight="251659264" behindDoc="0" locked="0" layoutInCell="1" allowOverlap="1" wp14:anchorId="0F01A4BC" wp14:editId="0F01A4BD">
                <wp:simplePos x="0" y="0"/>
                <wp:positionH relativeFrom="column">
                  <wp:posOffset>4038600</wp:posOffset>
                </wp:positionH>
                <wp:positionV relativeFrom="paragraph">
                  <wp:posOffset>93980</wp:posOffset>
                </wp:positionV>
                <wp:extent cx="2638425" cy="1809750"/>
                <wp:effectExtent l="0" t="0" r="27940" b="1905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809750"/>
                        </a:xfrm>
                        <a:prstGeom prst="rect">
                          <a:avLst/>
                        </a:prstGeom>
                        <a:solidFill>
                          <a:srgbClr val="FFFFFF"/>
                        </a:solidFill>
                        <a:ln w="9525">
                          <a:solidFill>
                            <a:srgbClr val="000000"/>
                          </a:solidFill>
                          <a:miter lim="800000"/>
                          <a:headEnd/>
                          <a:tailEnd/>
                        </a:ln>
                      </wps:spPr>
                      <wps:txbx>
                        <w:txbxContent>
                          <w:p w14:paraId="0F01A4CA" w14:textId="77777777" w:rsidR="00E13AF9" w:rsidRPr="00DC0FC0" w:rsidRDefault="00E13AF9" w:rsidP="00E13AF9">
                            <w:pPr>
                              <w:rPr>
                                <w:b/>
                                <w:sz w:val="24"/>
                                <w:szCs w:val="24"/>
                              </w:rPr>
                            </w:pPr>
                            <w:r w:rsidRPr="00272148">
                              <w:rPr>
                                <w:b/>
                                <w:sz w:val="24"/>
                                <w:szCs w:val="24"/>
                                <w:u w:val="single"/>
                              </w:rPr>
                              <w:t>Renvoi par courriel</w:t>
                            </w:r>
                            <w:r w:rsidRPr="00DC0FC0">
                              <w:rPr>
                                <w:b/>
                                <w:sz w:val="24"/>
                                <w:szCs w:val="24"/>
                              </w:rPr>
                              <w:t> :</w:t>
                            </w:r>
                          </w:p>
                          <w:p w14:paraId="0F01A4CB" w14:textId="77777777" w:rsidR="00E13AF9" w:rsidRPr="00DC0FC0" w:rsidRDefault="00E13AF9" w:rsidP="00E13AF9">
                            <w:pPr>
                              <w:rPr>
                                <w:b/>
                                <w:sz w:val="24"/>
                                <w:szCs w:val="24"/>
                              </w:rPr>
                            </w:pPr>
                            <w:r w:rsidRPr="00DC0FC0">
                              <w:rPr>
                                <w:b/>
                                <w:sz w:val="24"/>
                                <w:szCs w:val="24"/>
                              </w:rPr>
                              <w:t>- remplir le talon</w:t>
                            </w:r>
                            <w:r>
                              <w:rPr>
                                <w:b/>
                                <w:sz w:val="24"/>
                                <w:szCs w:val="24"/>
                              </w:rPr>
                              <w:t xml:space="preserve"> lisiblement en cochant la case correspondant au type de paiement</w:t>
                            </w:r>
                            <w:r w:rsidRPr="00DC0FC0">
                              <w:rPr>
                                <w:b/>
                                <w:sz w:val="24"/>
                                <w:szCs w:val="24"/>
                              </w:rPr>
                              <w:t>.</w:t>
                            </w:r>
                            <w:r>
                              <w:rPr>
                                <w:b/>
                                <w:sz w:val="24"/>
                                <w:szCs w:val="24"/>
                              </w:rPr>
                              <w:t xml:space="preserve"> Signer si possible. </w:t>
                            </w:r>
                          </w:p>
                          <w:p w14:paraId="0F01A4CC" w14:textId="77777777" w:rsidR="00E13AF9" w:rsidRDefault="00E13AF9" w:rsidP="00E13AF9">
                            <w:pPr>
                              <w:rPr>
                                <w:b/>
                                <w:sz w:val="24"/>
                                <w:szCs w:val="24"/>
                              </w:rPr>
                            </w:pPr>
                            <w:r w:rsidRPr="00DC0FC0">
                              <w:rPr>
                                <w:b/>
                                <w:sz w:val="24"/>
                                <w:szCs w:val="24"/>
                              </w:rPr>
                              <w:t>- renvoyer la feuille à l’adresse</w:t>
                            </w:r>
                            <w:r>
                              <w:rPr>
                                <w:b/>
                                <w:sz w:val="24"/>
                                <w:szCs w:val="24"/>
                              </w:rPr>
                              <w:t> :</w:t>
                            </w:r>
                          </w:p>
                          <w:p w14:paraId="0F01A4CD" w14:textId="77777777" w:rsidR="00E13AF9" w:rsidRPr="006F2884" w:rsidRDefault="00E13AF9" w:rsidP="00E13AF9">
                            <w:pPr>
                              <w:rPr>
                                <w:rStyle w:val="un"/>
                                <w:b/>
                                <w:sz w:val="18"/>
                                <w:szCs w:val="18"/>
                              </w:rPr>
                            </w:pPr>
                            <w:hyperlink r:id="rId7" w:history="1">
                              <w:r w:rsidRPr="00DC0FC0">
                                <w:rPr>
                                  <w:rStyle w:val="Lienhypertexte"/>
                                  <w:b/>
                                  <w:sz w:val="24"/>
                                  <w:szCs w:val="24"/>
                                </w:rPr>
                                <w:t>egl.protestante.blr92@gmail.com</w:t>
                              </w:r>
                            </w:hyperlink>
                          </w:p>
                          <w:p w14:paraId="0F01A4CE" w14:textId="77777777" w:rsidR="00E13AF9" w:rsidRPr="006F2884" w:rsidRDefault="00E13AF9" w:rsidP="00E13AF9">
                            <w:pPr>
                              <w:rPr>
                                <w:rStyle w:val="un"/>
                                <w:b/>
                                <w:sz w:val="18"/>
                                <w:szCs w:val="18"/>
                              </w:rPr>
                            </w:pPr>
                          </w:p>
                          <w:p w14:paraId="0F01A4CF" w14:textId="77777777" w:rsidR="00E13AF9" w:rsidRPr="00DC0FC0" w:rsidRDefault="00E13AF9" w:rsidP="00E13AF9">
                            <w:pPr>
                              <w:rPr>
                                <w:b/>
                                <w:sz w:val="24"/>
                                <w:szCs w:val="24"/>
                              </w:rPr>
                            </w:pPr>
                            <w:r w:rsidRPr="00DC0FC0">
                              <w:rPr>
                                <w:rStyle w:val="un"/>
                                <w:b/>
                                <w:sz w:val="24"/>
                                <w:szCs w:val="24"/>
                              </w:rPr>
                              <w:t>-</w:t>
                            </w:r>
                            <w:r>
                              <w:rPr>
                                <w:rStyle w:val="un"/>
                                <w:b/>
                                <w:sz w:val="24"/>
                                <w:szCs w:val="24"/>
                              </w:rPr>
                              <w:t xml:space="preserve"> paiement</w:t>
                            </w:r>
                            <w:r w:rsidRPr="00DC0FC0">
                              <w:rPr>
                                <w:rStyle w:val="un"/>
                                <w:b/>
                                <w:sz w:val="24"/>
                                <w:szCs w:val="24"/>
                              </w:rPr>
                              <w:t> :</w:t>
                            </w:r>
                            <w:r>
                              <w:rPr>
                                <w:rStyle w:val="un"/>
                                <w:b/>
                                <w:sz w:val="24"/>
                                <w:szCs w:val="24"/>
                              </w:rPr>
                              <w:t xml:space="preserve"> voir ci-</w:t>
                            </w:r>
                            <w:r w:rsidRPr="00DC0FC0">
                              <w:rPr>
                                <w:rStyle w:val="un"/>
                                <w:b/>
                                <w:sz w:val="24"/>
                                <w:szCs w:val="24"/>
                              </w:rPr>
                              <w:t>contre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F01A4BC" id="_x0000_t202" coordsize="21600,21600" o:spt="202" path="m,l,21600r21600,l21600,xe">
                <v:stroke joinstyle="miter"/>
                <v:path gradientshapeok="t" o:connecttype="rect"/>
              </v:shapetype>
              <v:shape id="Zone de texte 307" o:spid="_x0000_s1026" type="#_x0000_t202" style="position:absolute;margin-left:318pt;margin-top:7.4pt;width:207.75pt;height:142.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">
                <v:textbox>
                  <w:txbxContent>
                    <w:p w14:paraId="0F01A4CA" w14:textId="77777777" w:rsidR="00E13AF9" w:rsidRPr="00DC0FC0" w:rsidRDefault="00E13AF9" w:rsidP="00E13AF9">
                      <w:pPr>
                        <w:rPr>
                          <w:b/>
                          <w:sz w:val="24"/>
                          <w:szCs w:val="24"/>
                        </w:rPr>
                      </w:pPr>
                      <w:r w:rsidRPr="00272148">
                        <w:rPr>
                          <w:b/>
                          <w:sz w:val="24"/>
                          <w:szCs w:val="24"/>
                          <w:u w:val="single"/>
                        </w:rPr>
                        <w:t>Renvoi par courriel</w:t>
                      </w:r>
                      <w:r w:rsidRPr="00DC0FC0">
                        <w:rPr>
                          <w:b/>
                          <w:sz w:val="24"/>
                          <w:szCs w:val="24"/>
                        </w:rPr>
                        <w:t> :</w:t>
                      </w:r>
                    </w:p>
                    <w:p w14:paraId="0F01A4CB" w14:textId="77777777" w:rsidR="00E13AF9" w:rsidRPr="00DC0FC0" w:rsidRDefault="00E13AF9" w:rsidP="00E13AF9">
                      <w:pPr>
                        <w:rPr>
                          <w:b/>
                          <w:sz w:val="24"/>
                          <w:szCs w:val="24"/>
                        </w:rPr>
                      </w:pPr>
                      <w:r w:rsidRPr="00DC0FC0">
                        <w:rPr>
                          <w:b/>
                          <w:sz w:val="24"/>
                          <w:szCs w:val="24"/>
                        </w:rPr>
                        <w:t>- remplir le talon</w:t>
                      </w:r>
                      <w:r>
                        <w:rPr>
                          <w:b/>
                          <w:sz w:val="24"/>
                          <w:szCs w:val="24"/>
                        </w:rPr>
                        <w:t xml:space="preserve"> lisiblement en cochant la case correspondant au type de paiement</w:t>
                      </w:r>
                      <w:r w:rsidRPr="00DC0FC0">
                        <w:rPr>
                          <w:b/>
                          <w:sz w:val="24"/>
                          <w:szCs w:val="24"/>
                        </w:rPr>
                        <w:t>.</w:t>
                      </w:r>
                      <w:r>
                        <w:rPr>
                          <w:b/>
                          <w:sz w:val="24"/>
                          <w:szCs w:val="24"/>
                        </w:rPr>
                        <w:t xml:space="preserve"> Signer si possible. </w:t>
                      </w:r>
                    </w:p>
                    <w:p w14:paraId="0F01A4CC" w14:textId="77777777" w:rsidR="00E13AF9" w:rsidRDefault="00E13AF9" w:rsidP="00E13AF9">
                      <w:pPr>
                        <w:rPr>
                          <w:b/>
                          <w:sz w:val="24"/>
                          <w:szCs w:val="24"/>
                        </w:rPr>
                      </w:pPr>
                      <w:r w:rsidRPr="00DC0FC0">
                        <w:rPr>
                          <w:b/>
                          <w:sz w:val="24"/>
                          <w:szCs w:val="24"/>
                        </w:rPr>
                        <w:t>- renvoyer la feuille à l’adresse</w:t>
                      </w:r>
                      <w:r>
                        <w:rPr>
                          <w:b/>
                          <w:sz w:val="24"/>
                          <w:szCs w:val="24"/>
                        </w:rPr>
                        <w:t> :</w:t>
                      </w:r>
                    </w:p>
                    <w:p w14:paraId="0F01A4CD" w14:textId="77777777" w:rsidR="00E13AF9" w:rsidRPr="006F2884" w:rsidRDefault="00E13AF9" w:rsidP="00E13AF9">
                      <w:pPr>
                        <w:rPr>
                          <w:rStyle w:val="un"/>
                          <w:b/>
                          <w:sz w:val="18"/>
                          <w:szCs w:val="18"/>
                        </w:rPr>
                      </w:pPr>
                      <w:hyperlink r:id="rId8" w:history="1">
                        <w:r w:rsidRPr="00DC0FC0">
                          <w:rPr>
                            <w:rStyle w:val="Lienhypertexte"/>
                            <w:b/>
                            <w:sz w:val="24"/>
                            <w:szCs w:val="24"/>
                          </w:rPr>
                          <w:t>egl.protestante.blr92@gmail.com</w:t>
                        </w:r>
                      </w:hyperlink>
                    </w:p>
                    <w:p w14:paraId="0F01A4CE" w14:textId="77777777" w:rsidR="00E13AF9" w:rsidRPr="006F2884" w:rsidRDefault="00E13AF9" w:rsidP="00E13AF9">
                      <w:pPr>
                        <w:rPr>
                          <w:rStyle w:val="un"/>
                          <w:b/>
                          <w:sz w:val="18"/>
                          <w:szCs w:val="18"/>
                        </w:rPr>
                      </w:pPr>
                    </w:p>
                    <w:p w14:paraId="0F01A4CF" w14:textId="77777777" w:rsidR="00E13AF9" w:rsidRPr="00DC0FC0" w:rsidRDefault="00E13AF9" w:rsidP="00E13AF9">
                      <w:pPr>
                        <w:rPr>
                          <w:b/>
                          <w:sz w:val="24"/>
                          <w:szCs w:val="24"/>
                        </w:rPr>
                      </w:pPr>
                      <w:r w:rsidRPr="00DC0FC0">
                        <w:rPr>
                          <w:rStyle w:val="un"/>
                          <w:b/>
                          <w:sz w:val="24"/>
                          <w:szCs w:val="24"/>
                        </w:rPr>
                        <w:t>-</w:t>
                      </w:r>
                      <w:r>
                        <w:rPr>
                          <w:rStyle w:val="un"/>
                          <w:b/>
                          <w:sz w:val="24"/>
                          <w:szCs w:val="24"/>
                        </w:rPr>
                        <w:t xml:space="preserve"> paiement</w:t>
                      </w:r>
                      <w:r w:rsidRPr="00DC0FC0">
                        <w:rPr>
                          <w:rStyle w:val="un"/>
                          <w:b/>
                          <w:sz w:val="24"/>
                          <w:szCs w:val="24"/>
                        </w:rPr>
                        <w:t> :</w:t>
                      </w:r>
                      <w:r>
                        <w:rPr>
                          <w:rStyle w:val="un"/>
                          <w:b/>
                          <w:sz w:val="24"/>
                          <w:szCs w:val="24"/>
                        </w:rPr>
                        <w:t xml:space="preserve"> voir ci-</w:t>
                      </w:r>
                      <w:r w:rsidRPr="00DC0FC0">
                        <w:rPr>
                          <w:rStyle w:val="un"/>
                          <w:b/>
                          <w:sz w:val="24"/>
                          <w:szCs w:val="24"/>
                        </w:rPr>
                        <w:t>contre</w:t>
                      </w:r>
                    </w:p>
                  </w:txbxContent>
                </v:textbox>
              </v:shape>
            </w:pict>
          </mc:Fallback>
        </mc:AlternateContent>
      </w:r>
      <w:r>
        <w:rPr>
          <w:bCs/>
          <w:sz w:val="24"/>
          <w:szCs w:val="24"/>
        </w:rPr>
        <w:t>Cotisations et d</w:t>
      </w:r>
      <w:r w:rsidRPr="0072566A">
        <w:rPr>
          <w:bCs/>
          <w:sz w:val="24"/>
          <w:szCs w:val="24"/>
        </w:rPr>
        <w:t xml:space="preserve">ons à l’ENTRAIDE, </w:t>
      </w:r>
    </w:p>
    <w:p w14:paraId="0F01A4A0" w14:textId="77777777" w:rsidR="00E13AF9" w:rsidRDefault="00E13AF9" w:rsidP="00370BF6">
      <w:pPr>
        <w:spacing w:after="60"/>
        <w:rPr>
          <w:b/>
          <w:bCs/>
          <w:sz w:val="24"/>
          <w:szCs w:val="24"/>
        </w:rPr>
      </w:pPr>
      <w:r w:rsidRPr="00617F6D">
        <w:rPr>
          <w:b/>
          <w:bCs/>
          <w:sz w:val="24"/>
          <w:szCs w:val="24"/>
        </w:rPr>
        <w:t xml:space="preserve">- par chèque à l’ordre de : </w:t>
      </w:r>
    </w:p>
    <w:p w14:paraId="0F01A4A1" w14:textId="77777777" w:rsidR="00E13AF9" w:rsidRPr="00617F6D" w:rsidRDefault="00E13AF9" w:rsidP="00370BF6">
      <w:pPr>
        <w:spacing w:after="60"/>
        <w:ind w:firstLine="708"/>
        <w:rPr>
          <w:b/>
          <w:bCs/>
          <w:sz w:val="24"/>
          <w:szCs w:val="24"/>
        </w:rPr>
      </w:pPr>
      <w:r w:rsidRPr="00617F6D">
        <w:rPr>
          <w:b/>
          <w:bCs/>
          <w:sz w:val="24"/>
          <w:szCs w:val="24"/>
        </w:rPr>
        <w:t xml:space="preserve">Entraide Protestante de Bourg-la-Reine </w:t>
      </w:r>
    </w:p>
    <w:p w14:paraId="0F01A4A2" w14:textId="77777777" w:rsidR="00E13AF9" w:rsidRDefault="00E13AF9" w:rsidP="00370BF6">
      <w:pPr>
        <w:spacing w:after="60"/>
        <w:rPr>
          <w:bCs/>
          <w:sz w:val="24"/>
          <w:szCs w:val="24"/>
        </w:rPr>
      </w:pPr>
      <w:r w:rsidRPr="0072566A">
        <w:rPr>
          <w:bCs/>
          <w:sz w:val="24"/>
          <w:szCs w:val="24"/>
        </w:rPr>
        <w:t>Adresse : 26 rue Ravon, 92340 Bourg-la-Reine</w:t>
      </w:r>
      <w:r>
        <w:rPr>
          <w:bCs/>
          <w:sz w:val="24"/>
          <w:szCs w:val="24"/>
        </w:rPr>
        <w:t>.</w:t>
      </w:r>
    </w:p>
    <w:p w14:paraId="0F01A4A3" w14:textId="77777777" w:rsidR="00E13AF9" w:rsidRDefault="00E13AF9" w:rsidP="00E13AF9">
      <w:pPr>
        <w:rPr>
          <w:bCs/>
          <w:noProof/>
          <w:sz w:val="24"/>
          <w:szCs w:val="24"/>
        </w:rPr>
      </w:pPr>
      <w:r w:rsidRPr="00617F6D">
        <w:rPr>
          <w:b/>
          <w:bCs/>
          <w:sz w:val="24"/>
          <w:szCs w:val="24"/>
        </w:rPr>
        <w:t>- par virement</w:t>
      </w:r>
      <w:r w:rsidR="00A47444">
        <w:rPr>
          <w:b/>
          <w:bCs/>
          <w:sz w:val="24"/>
          <w:szCs w:val="24"/>
        </w:rPr>
        <w:t> :</w:t>
      </w:r>
      <w:r w:rsidRPr="00617F6D">
        <w:rPr>
          <w:b/>
          <w:bCs/>
          <w:sz w:val="24"/>
          <w:szCs w:val="24"/>
        </w:rPr>
        <w:t xml:space="preserve"> </w:t>
      </w:r>
      <w:r w:rsidRPr="00A47444">
        <w:rPr>
          <w:rStyle w:val="Lienhypertexte"/>
          <w:b/>
          <w:sz w:val="24"/>
        </w:rPr>
        <w:t xml:space="preserve">(IBAN: FR76 1027 8061 5200 0206 5390 186) </w:t>
      </w:r>
    </w:p>
    <w:p w14:paraId="0F01A4A4" w14:textId="77777777" w:rsidR="00E13AF9" w:rsidRDefault="00E13AF9" w:rsidP="00370BF6">
      <w:pPr>
        <w:spacing w:after="60"/>
        <w:rPr>
          <w:b/>
          <w:bCs/>
          <w:color w:val="403152" w:themeColor="accent4" w:themeShade="80"/>
          <w:sz w:val="24"/>
          <w:szCs w:val="24"/>
        </w:rPr>
      </w:pPr>
      <w:r w:rsidRPr="004D2E86">
        <w:rPr>
          <w:b/>
          <w:bCs/>
          <w:color w:val="403152" w:themeColor="accent4" w:themeShade="80"/>
          <w:sz w:val="24"/>
          <w:szCs w:val="24"/>
        </w:rPr>
        <w:t>(</w:t>
      </w:r>
      <w:proofErr w:type="spellStart"/>
      <w:r w:rsidRPr="004D2E86">
        <w:rPr>
          <w:bCs/>
          <w:color w:val="403152" w:themeColor="accent4" w:themeShade="80"/>
          <w:sz w:val="24"/>
          <w:szCs w:val="24"/>
        </w:rPr>
        <w:t>cf</w:t>
      </w:r>
      <w:proofErr w:type="spellEnd"/>
      <w:r w:rsidRPr="004D2E86">
        <w:rPr>
          <w:bCs/>
          <w:color w:val="403152" w:themeColor="accent4" w:themeShade="80"/>
          <w:sz w:val="24"/>
          <w:szCs w:val="24"/>
        </w:rPr>
        <w:t xml:space="preserve"> bulletin paroissial</w:t>
      </w:r>
      <w:r>
        <w:rPr>
          <w:bCs/>
          <w:color w:val="403152" w:themeColor="accent4" w:themeShade="80"/>
          <w:sz w:val="24"/>
          <w:szCs w:val="24"/>
        </w:rPr>
        <w:t>, dernière page</w:t>
      </w:r>
      <w:r w:rsidRPr="004D2E86">
        <w:rPr>
          <w:b/>
          <w:bCs/>
          <w:color w:val="403152" w:themeColor="accent4" w:themeShade="80"/>
          <w:sz w:val="24"/>
          <w:szCs w:val="24"/>
        </w:rPr>
        <w:t>).</w:t>
      </w:r>
    </w:p>
    <w:p w14:paraId="0F01A4A5" w14:textId="77777777" w:rsidR="00E13AF9" w:rsidRDefault="00E13AF9" w:rsidP="00370BF6">
      <w:pPr>
        <w:spacing w:after="60"/>
        <w:rPr>
          <w:bCs/>
          <w:sz w:val="24"/>
          <w:szCs w:val="24"/>
        </w:rPr>
      </w:pPr>
      <w:r w:rsidRPr="00663012">
        <w:rPr>
          <w:b/>
          <w:bCs/>
          <w:i/>
          <w:sz w:val="24"/>
          <w:szCs w:val="24"/>
        </w:rPr>
        <w:t>L’association ne peut pas délivrer de reçus fiscaux</w:t>
      </w:r>
      <w:r w:rsidRPr="00447B2E">
        <w:rPr>
          <w:bCs/>
          <w:i/>
          <w:sz w:val="24"/>
          <w:szCs w:val="24"/>
        </w:rPr>
        <w:t>.</w:t>
      </w:r>
    </w:p>
    <w:p w14:paraId="0F01A4A6" w14:textId="77777777" w:rsidR="00E13AF9" w:rsidRDefault="00E13AF9" w:rsidP="00370BF6">
      <w:pPr>
        <w:spacing w:after="60"/>
        <w:rPr>
          <w:bCs/>
          <w:sz w:val="24"/>
          <w:szCs w:val="24"/>
        </w:rPr>
      </w:pPr>
      <w:r>
        <w:rPr>
          <w:bCs/>
          <w:sz w:val="24"/>
          <w:szCs w:val="24"/>
        </w:rPr>
        <w:t>***********************************************</w:t>
      </w:r>
    </w:p>
    <w:p w14:paraId="0F01A4A7" w14:textId="77777777" w:rsidR="00E13AF9" w:rsidRPr="0021212F" w:rsidRDefault="00E13AF9" w:rsidP="00370BF6">
      <w:pPr>
        <w:spacing w:after="60"/>
        <w:rPr>
          <w:b/>
          <w:bCs/>
          <w:sz w:val="24"/>
          <w:szCs w:val="24"/>
        </w:rPr>
      </w:pPr>
      <w:r w:rsidRPr="00272148">
        <w:rPr>
          <w:b/>
          <w:bCs/>
          <w:sz w:val="24"/>
          <w:szCs w:val="24"/>
          <w:u w:val="single"/>
        </w:rPr>
        <w:t>Envoi par la poste ou dépôt à la paroisse</w:t>
      </w:r>
      <w:r>
        <w:rPr>
          <w:b/>
          <w:bCs/>
          <w:sz w:val="24"/>
          <w:szCs w:val="24"/>
        </w:rPr>
        <w:t xml:space="preserve"> : </w:t>
      </w:r>
    </w:p>
    <w:p w14:paraId="0F01A4A8" w14:textId="77777777" w:rsidR="00E13AF9" w:rsidRPr="00617F6D" w:rsidRDefault="00E13AF9" w:rsidP="00370BF6">
      <w:pPr>
        <w:spacing w:after="60"/>
        <w:rPr>
          <w:b/>
          <w:bCs/>
          <w:sz w:val="24"/>
          <w:szCs w:val="24"/>
        </w:rPr>
      </w:pPr>
      <w:r>
        <w:rPr>
          <w:bCs/>
          <w:sz w:val="24"/>
          <w:szCs w:val="24"/>
        </w:rPr>
        <w:t xml:space="preserve">- </w:t>
      </w:r>
      <w:r w:rsidRPr="00617F6D">
        <w:rPr>
          <w:b/>
          <w:bCs/>
          <w:sz w:val="24"/>
          <w:szCs w:val="24"/>
        </w:rPr>
        <w:t>DECOUPER LE TALON et garder le texte</w:t>
      </w:r>
      <w:r>
        <w:rPr>
          <w:b/>
          <w:bCs/>
          <w:sz w:val="24"/>
          <w:szCs w:val="24"/>
        </w:rPr>
        <w:t>.</w:t>
      </w:r>
      <w:r w:rsidRPr="00617F6D">
        <w:rPr>
          <w:b/>
          <w:bCs/>
          <w:sz w:val="24"/>
          <w:szCs w:val="24"/>
        </w:rPr>
        <w:t> </w:t>
      </w:r>
    </w:p>
    <w:p w14:paraId="0F01A4A9" w14:textId="77777777" w:rsidR="00E13AF9" w:rsidRPr="00617F6D" w:rsidRDefault="00E13AF9" w:rsidP="00370BF6">
      <w:pPr>
        <w:spacing w:after="60"/>
        <w:rPr>
          <w:b/>
          <w:bCs/>
          <w:sz w:val="24"/>
          <w:szCs w:val="24"/>
        </w:rPr>
      </w:pPr>
      <w:r>
        <w:rPr>
          <w:b/>
          <w:bCs/>
          <w:sz w:val="24"/>
          <w:szCs w:val="24"/>
        </w:rPr>
        <w:t>- LE REMPLIR LISIBLEMENT</w:t>
      </w:r>
      <w:r w:rsidRPr="00617F6D">
        <w:rPr>
          <w:b/>
          <w:bCs/>
          <w:sz w:val="24"/>
          <w:szCs w:val="24"/>
        </w:rPr>
        <w:t>.</w:t>
      </w:r>
    </w:p>
    <w:p w14:paraId="0F01A4AA" w14:textId="77777777" w:rsidR="00E13AF9" w:rsidRPr="00617F6D" w:rsidRDefault="00E13AF9" w:rsidP="00370BF6">
      <w:pPr>
        <w:spacing w:after="60"/>
        <w:rPr>
          <w:b/>
          <w:bCs/>
          <w:sz w:val="24"/>
          <w:szCs w:val="24"/>
        </w:rPr>
      </w:pPr>
      <w:r w:rsidRPr="00617F6D">
        <w:rPr>
          <w:b/>
          <w:bCs/>
          <w:sz w:val="24"/>
          <w:szCs w:val="24"/>
        </w:rPr>
        <w:t>- COCHER LA CASE CORRESPONDANT AU TYPE DE PAIEMENT</w:t>
      </w:r>
      <w:r>
        <w:rPr>
          <w:b/>
          <w:bCs/>
          <w:sz w:val="24"/>
          <w:szCs w:val="24"/>
        </w:rPr>
        <w:t>.</w:t>
      </w:r>
    </w:p>
    <w:p w14:paraId="0F01A4AB" w14:textId="77777777" w:rsidR="00E13AF9" w:rsidRDefault="00E13AF9" w:rsidP="00370BF6">
      <w:pPr>
        <w:spacing w:after="60"/>
        <w:rPr>
          <w:b/>
          <w:bCs/>
          <w:sz w:val="24"/>
          <w:szCs w:val="24"/>
        </w:rPr>
      </w:pPr>
      <w:r w:rsidRPr="00617F6D">
        <w:rPr>
          <w:b/>
          <w:bCs/>
          <w:sz w:val="24"/>
          <w:szCs w:val="24"/>
        </w:rPr>
        <w:t>- LE METTRE SOUS ENVELOPPE</w:t>
      </w:r>
      <w:r>
        <w:rPr>
          <w:b/>
          <w:bCs/>
          <w:sz w:val="24"/>
          <w:szCs w:val="24"/>
        </w:rPr>
        <w:t xml:space="preserve"> </w:t>
      </w:r>
      <w:r w:rsidRPr="00617F6D">
        <w:rPr>
          <w:b/>
          <w:bCs/>
          <w:sz w:val="24"/>
          <w:szCs w:val="24"/>
        </w:rPr>
        <w:t xml:space="preserve"> </w:t>
      </w:r>
    </w:p>
    <w:p w14:paraId="0F01A4AC" w14:textId="77777777" w:rsidR="00E13AF9" w:rsidRDefault="00E13AF9" w:rsidP="00370BF6">
      <w:pPr>
        <w:spacing w:after="60"/>
        <w:ind w:left="708"/>
        <w:rPr>
          <w:b/>
          <w:bCs/>
          <w:sz w:val="24"/>
          <w:szCs w:val="24"/>
        </w:rPr>
      </w:pPr>
      <w:r>
        <w:rPr>
          <w:b/>
          <w:bCs/>
          <w:sz w:val="24"/>
          <w:szCs w:val="24"/>
        </w:rPr>
        <w:t xml:space="preserve">1 </w:t>
      </w:r>
      <w:r w:rsidRPr="00617F6D">
        <w:rPr>
          <w:b/>
          <w:bCs/>
          <w:sz w:val="24"/>
          <w:szCs w:val="24"/>
        </w:rPr>
        <w:t>- avec éventuellement le c</w:t>
      </w:r>
      <w:r>
        <w:rPr>
          <w:b/>
          <w:bCs/>
          <w:sz w:val="24"/>
          <w:szCs w:val="24"/>
        </w:rPr>
        <w:t xml:space="preserve">hèque d’adhésion ou les billets, </w:t>
      </w:r>
      <w:r w:rsidRPr="00617F6D">
        <w:rPr>
          <w:b/>
          <w:bCs/>
          <w:sz w:val="24"/>
          <w:szCs w:val="24"/>
        </w:rPr>
        <w:t xml:space="preserve"> </w:t>
      </w:r>
      <w:r>
        <w:rPr>
          <w:b/>
          <w:bCs/>
          <w:sz w:val="24"/>
          <w:szCs w:val="24"/>
        </w:rPr>
        <w:t>et remettre l’enveloppe  à un des membres du conseil de l’Entraide.</w:t>
      </w:r>
    </w:p>
    <w:p w14:paraId="0F01A4AD" w14:textId="77777777" w:rsidR="0060453B" w:rsidRPr="00617F6D" w:rsidRDefault="0060453B" w:rsidP="00370BF6">
      <w:pPr>
        <w:spacing w:after="60"/>
        <w:ind w:left="708"/>
        <w:rPr>
          <w:b/>
          <w:bCs/>
          <w:sz w:val="24"/>
          <w:szCs w:val="24"/>
        </w:rPr>
      </w:pPr>
      <w:r>
        <w:rPr>
          <w:b/>
          <w:bCs/>
          <w:sz w:val="24"/>
          <w:szCs w:val="24"/>
        </w:rPr>
        <w:t>2 - si vous avez effectué le règlement par virement bancaire, remettez ce talon à un membre du conseil de l’Entraide, ou postez-le à l’adresse de la paroisse.</w:t>
      </w:r>
    </w:p>
    <w:p w14:paraId="0F01A4AE" w14:textId="77777777" w:rsidR="00E13AF9" w:rsidRPr="004D2E86" w:rsidRDefault="00E13AF9" w:rsidP="00E13AF9">
      <w:pPr>
        <w:widowControl w:val="0"/>
        <w:jc w:val="both"/>
        <w:rPr>
          <w:rFonts w:ascii="Constantia" w:eastAsia="Times New Roman" w:hAnsi="Constantia" w:cs="Times New Roman"/>
          <w:color w:val="403152" w:themeColor="accent4" w:themeShade="80"/>
          <w:kern w:val="28"/>
          <w:sz w:val="24"/>
          <w:szCs w:val="24"/>
          <w:lang w:eastAsia="fr-FR"/>
        </w:rPr>
      </w:pPr>
      <w:r>
        <w:rPr>
          <w:rFonts w:ascii="Constantia" w:eastAsia="Times New Roman" w:hAnsi="Constantia" w:cs="Times New Roman"/>
          <w:color w:val="403152" w:themeColor="accent4" w:themeShade="80"/>
          <w:kern w:val="28"/>
          <w:sz w:val="24"/>
          <w:szCs w:val="24"/>
          <w:lang w:eastAsia="fr-FR"/>
        </w:rPr>
        <w:t>-------------------------------------------------------------------------------------------------------</w:t>
      </w:r>
      <w:r w:rsidRPr="004D2E86">
        <w:rPr>
          <w:rFonts w:ascii="Constantia" w:eastAsia="Times New Roman" w:hAnsi="Constantia" w:cs="Times New Roman"/>
          <w:color w:val="403152" w:themeColor="accent4" w:themeShade="80"/>
          <w:kern w:val="28"/>
          <w:sz w:val="24"/>
          <w:szCs w:val="24"/>
          <w:lang w:eastAsia="fr-FR"/>
        </w:rPr>
        <w:t>ASSOCIATION D’ENTRAIDE PAROISSIALE</w:t>
      </w:r>
    </w:p>
    <w:p w14:paraId="0F01A4AF" w14:textId="77777777" w:rsidR="00E13AF9" w:rsidRPr="004D2E86" w:rsidRDefault="00E13AF9" w:rsidP="00370BF6">
      <w:pPr>
        <w:spacing w:after="60"/>
        <w:rPr>
          <w:b/>
          <w:bCs/>
          <w:color w:val="403152" w:themeColor="accent4" w:themeShade="80"/>
          <w:sz w:val="24"/>
          <w:szCs w:val="24"/>
        </w:rPr>
      </w:pPr>
      <w:r w:rsidRPr="004D2E86">
        <w:rPr>
          <w:rStyle w:val="lev"/>
          <w:rFonts w:ascii="Aharoni" w:hAnsi="Aharoni" w:cs="Aharoni"/>
          <w:color w:val="403152" w:themeColor="accent4" w:themeShade="80"/>
          <w:spacing w:val="20"/>
          <w:sz w:val="32"/>
          <w:szCs w:val="32"/>
        </w:rPr>
        <w:t>FICHE</w:t>
      </w:r>
      <w:r w:rsidRPr="004D2E86">
        <w:rPr>
          <w:rStyle w:val="lev"/>
          <w:rFonts w:ascii="Aharoni" w:hAnsi="Aharoni" w:cs="Aharoni" w:hint="cs"/>
          <w:color w:val="403152" w:themeColor="accent4" w:themeShade="80"/>
          <w:spacing w:val="20"/>
          <w:sz w:val="32"/>
          <w:szCs w:val="32"/>
        </w:rPr>
        <w:t xml:space="preserve"> D’ADHESION</w:t>
      </w:r>
      <w:r w:rsidRPr="004D2E86">
        <w:rPr>
          <w:b/>
          <w:bCs/>
          <w:color w:val="403152" w:themeColor="accent4" w:themeShade="80"/>
          <w:sz w:val="24"/>
          <w:szCs w:val="24"/>
        </w:rPr>
        <w:t xml:space="preserve"> </w:t>
      </w:r>
      <w:r w:rsidRPr="004D2E86">
        <w:rPr>
          <w:b/>
          <w:bCs/>
          <w:color w:val="403152" w:themeColor="accent4" w:themeShade="80"/>
          <w:sz w:val="24"/>
          <w:szCs w:val="24"/>
        </w:rPr>
        <w:tab/>
      </w:r>
      <w:r w:rsidRPr="004D2E86">
        <w:rPr>
          <w:b/>
          <w:bCs/>
          <w:color w:val="403152" w:themeColor="accent4" w:themeShade="80"/>
          <w:sz w:val="32"/>
          <w:szCs w:val="32"/>
        </w:rPr>
        <w:t>202</w:t>
      </w:r>
      <w:r>
        <w:rPr>
          <w:b/>
          <w:bCs/>
          <w:color w:val="403152" w:themeColor="accent4" w:themeShade="80"/>
          <w:sz w:val="32"/>
          <w:szCs w:val="32"/>
        </w:rPr>
        <w:t>6</w:t>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t xml:space="preserve">COTISATION : 10 €uros </w:t>
      </w:r>
      <w:r w:rsidRPr="004D2E86">
        <w:rPr>
          <w:b/>
          <w:bCs/>
          <w:color w:val="403152" w:themeColor="accent4" w:themeShade="80"/>
          <w:sz w:val="24"/>
          <w:szCs w:val="24"/>
        </w:rPr>
        <w:tab/>
      </w:r>
      <w:r w:rsidRPr="004D2E86">
        <w:rPr>
          <w:b/>
          <w:bCs/>
          <w:color w:val="403152" w:themeColor="accent4" w:themeShade="80"/>
          <w:sz w:val="24"/>
          <w:szCs w:val="24"/>
        </w:rPr>
        <w:sym w:font="Wingdings" w:char="F06F"/>
      </w:r>
      <w:r w:rsidRPr="004D2E86">
        <w:rPr>
          <w:b/>
          <w:bCs/>
          <w:color w:val="403152" w:themeColor="accent4" w:themeShade="80"/>
          <w:sz w:val="24"/>
          <w:szCs w:val="24"/>
        </w:rPr>
        <w:t xml:space="preserve"> 1- par chèque</w:t>
      </w:r>
    </w:p>
    <w:p w14:paraId="0F01A4B0" w14:textId="77777777" w:rsidR="00E13AF9" w:rsidRPr="004D2E86" w:rsidRDefault="00E13AF9" w:rsidP="00370BF6">
      <w:pPr>
        <w:spacing w:after="60"/>
        <w:rPr>
          <w:b/>
          <w:bCs/>
          <w:color w:val="403152" w:themeColor="accent4" w:themeShade="80"/>
          <w:sz w:val="24"/>
          <w:szCs w:val="24"/>
        </w:rPr>
      </w:pPr>
      <w:r w:rsidRPr="004D2E86">
        <w:rPr>
          <w:b/>
          <w:bCs/>
          <w:color w:val="403152" w:themeColor="accent4" w:themeShade="80"/>
          <w:sz w:val="24"/>
          <w:szCs w:val="24"/>
        </w:rPr>
        <w:tab/>
      </w:r>
      <w:r w:rsidRPr="004D2E86">
        <w:rPr>
          <w:b/>
          <w:bCs/>
          <w:color w:val="403152" w:themeColor="accent4" w:themeShade="80"/>
          <w:sz w:val="24"/>
          <w:szCs w:val="24"/>
        </w:rPr>
        <w:tab/>
      </w:r>
      <w:r w:rsidR="00370BF6">
        <w:rPr>
          <w:b/>
          <w:bCs/>
          <w:color w:val="403152" w:themeColor="accent4" w:themeShade="80"/>
          <w:sz w:val="24"/>
          <w:szCs w:val="24"/>
        </w:rPr>
        <w:t>(</w:t>
      </w:r>
      <w:r w:rsidR="00294140">
        <w:rPr>
          <w:b/>
          <w:bCs/>
          <w:color w:val="403152" w:themeColor="accent4" w:themeShade="80"/>
          <w:sz w:val="24"/>
          <w:szCs w:val="24"/>
        </w:rPr>
        <w:t>C</w:t>
      </w:r>
      <w:r w:rsidR="00370BF6" w:rsidRPr="004D2E86">
        <w:rPr>
          <w:b/>
          <w:bCs/>
          <w:color w:val="403152" w:themeColor="accent4" w:themeShade="80"/>
          <w:sz w:val="24"/>
          <w:szCs w:val="24"/>
        </w:rPr>
        <w:t>ochez la case choisie</w:t>
      </w:r>
      <w:r w:rsidR="00370BF6">
        <w:rPr>
          <w:b/>
          <w:bCs/>
          <w:color w:val="403152" w:themeColor="accent4" w:themeShade="80"/>
          <w:sz w:val="24"/>
          <w:szCs w:val="24"/>
        </w:rPr>
        <w:t>)</w:t>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00370BF6">
        <w:rPr>
          <w:b/>
          <w:bCs/>
          <w:color w:val="403152" w:themeColor="accent4" w:themeShade="80"/>
          <w:sz w:val="24"/>
          <w:szCs w:val="24"/>
        </w:rPr>
        <w:t>DON</w:t>
      </w:r>
      <w:r w:rsidR="00370BF6" w:rsidRPr="004D2E86">
        <w:rPr>
          <w:b/>
          <w:bCs/>
          <w:color w:val="403152" w:themeColor="accent4" w:themeShade="80"/>
          <w:sz w:val="24"/>
          <w:szCs w:val="24"/>
        </w:rPr>
        <w:t xml:space="preserve"> : </w:t>
      </w:r>
      <w:r w:rsidR="00370BF6">
        <w:rPr>
          <w:b/>
          <w:bCs/>
          <w:color w:val="403152" w:themeColor="accent4" w:themeShade="80"/>
          <w:sz w:val="24"/>
          <w:szCs w:val="24"/>
        </w:rPr>
        <w:t xml:space="preserve">                    €uros          </w:t>
      </w:r>
      <w:r w:rsidRPr="004D2E86">
        <w:rPr>
          <w:b/>
          <w:bCs/>
          <w:color w:val="403152" w:themeColor="accent4" w:themeShade="80"/>
          <w:sz w:val="24"/>
          <w:szCs w:val="24"/>
        </w:rPr>
        <w:sym w:font="Wingdings" w:char="F06F"/>
      </w:r>
      <w:r w:rsidRPr="004D2E86">
        <w:rPr>
          <w:b/>
          <w:bCs/>
          <w:color w:val="403152" w:themeColor="accent4" w:themeShade="80"/>
          <w:sz w:val="24"/>
          <w:szCs w:val="24"/>
        </w:rPr>
        <w:t xml:space="preserve"> 2 – par virement</w:t>
      </w:r>
    </w:p>
    <w:p w14:paraId="0F01A4B1" w14:textId="77777777" w:rsidR="00E13AF9" w:rsidRDefault="00E13AF9" w:rsidP="00370BF6">
      <w:pPr>
        <w:spacing w:after="60"/>
        <w:rPr>
          <w:b/>
          <w:bCs/>
          <w:color w:val="403152" w:themeColor="accent4" w:themeShade="80"/>
          <w:sz w:val="24"/>
          <w:szCs w:val="24"/>
        </w:rPr>
      </w:pP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00294140">
        <w:rPr>
          <w:b/>
          <w:bCs/>
          <w:color w:val="403152" w:themeColor="accent4" w:themeShade="80"/>
          <w:sz w:val="24"/>
          <w:szCs w:val="24"/>
        </w:rPr>
        <w:t>________</w:t>
      </w:r>
      <w:r w:rsidR="00294140">
        <w:rPr>
          <w:b/>
          <w:bCs/>
          <w:color w:val="403152" w:themeColor="accent4" w:themeShade="80"/>
          <w:sz w:val="24"/>
          <w:szCs w:val="24"/>
        </w:rPr>
        <w:tab/>
      </w:r>
      <w:r w:rsidRPr="004D2E86">
        <w:rPr>
          <w:b/>
          <w:bCs/>
          <w:color w:val="403152" w:themeColor="accent4" w:themeShade="80"/>
          <w:sz w:val="24"/>
          <w:szCs w:val="24"/>
        </w:rPr>
        <w:sym w:font="Wingdings" w:char="F06F"/>
      </w:r>
      <w:r w:rsidRPr="004D2E86">
        <w:rPr>
          <w:b/>
          <w:bCs/>
          <w:color w:val="403152" w:themeColor="accent4" w:themeShade="80"/>
          <w:sz w:val="24"/>
          <w:szCs w:val="24"/>
        </w:rPr>
        <w:t xml:space="preserve"> 3 – en monnaie</w:t>
      </w:r>
    </w:p>
    <w:p w14:paraId="0F01A4B2" w14:textId="77777777" w:rsidR="00370BF6" w:rsidRPr="004D2E86" w:rsidRDefault="00370BF6" w:rsidP="00370BF6">
      <w:pPr>
        <w:spacing w:after="240"/>
        <w:ind w:left="4956" w:firstLine="708"/>
        <w:rPr>
          <w:b/>
          <w:bCs/>
          <w:color w:val="403152" w:themeColor="accent4" w:themeShade="80"/>
          <w:sz w:val="24"/>
          <w:szCs w:val="24"/>
        </w:rPr>
      </w:pPr>
      <w:r>
        <w:rPr>
          <w:b/>
          <w:bCs/>
          <w:color w:val="403152" w:themeColor="accent4" w:themeShade="80"/>
          <w:sz w:val="24"/>
          <w:szCs w:val="24"/>
        </w:rPr>
        <w:t>TOTAL</w:t>
      </w:r>
      <w:r w:rsidRPr="004D2E86">
        <w:rPr>
          <w:b/>
          <w:bCs/>
          <w:color w:val="403152" w:themeColor="accent4" w:themeShade="80"/>
          <w:sz w:val="24"/>
          <w:szCs w:val="24"/>
        </w:rPr>
        <w:t> :</w:t>
      </w:r>
      <w:r>
        <w:rPr>
          <w:b/>
          <w:bCs/>
          <w:color w:val="403152" w:themeColor="accent4" w:themeShade="80"/>
          <w:sz w:val="24"/>
          <w:szCs w:val="24"/>
        </w:rPr>
        <w:t xml:space="preserve">                   </w:t>
      </w:r>
      <w:r w:rsidRPr="004D2E86">
        <w:rPr>
          <w:b/>
          <w:bCs/>
          <w:color w:val="403152" w:themeColor="accent4" w:themeShade="80"/>
          <w:sz w:val="24"/>
          <w:szCs w:val="24"/>
        </w:rPr>
        <w:t>€uros</w:t>
      </w:r>
    </w:p>
    <w:p w14:paraId="0F01A4B3" w14:textId="77777777" w:rsidR="00E13AF9" w:rsidRPr="004D2E86" w:rsidRDefault="00E13AF9" w:rsidP="00E13AF9">
      <w:pPr>
        <w:spacing w:after="0"/>
        <w:rPr>
          <w:b/>
          <w:bCs/>
          <w:color w:val="403152" w:themeColor="accent4" w:themeShade="80"/>
          <w:sz w:val="24"/>
          <w:szCs w:val="24"/>
        </w:rPr>
      </w:pPr>
      <w:r w:rsidRPr="004D2E86">
        <w:rPr>
          <w:b/>
          <w:bCs/>
          <w:color w:val="403152" w:themeColor="accent4" w:themeShade="80"/>
          <w:sz w:val="24"/>
          <w:szCs w:val="24"/>
        </w:rPr>
        <w:t>NOM……</w:t>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r>
      <w:r w:rsidRPr="004D2E86">
        <w:rPr>
          <w:b/>
          <w:bCs/>
          <w:color w:val="403152" w:themeColor="accent4" w:themeShade="80"/>
          <w:sz w:val="24"/>
          <w:szCs w:val="24"/>
        </w:rPr>
        <w:tab/>
        <w:t xml:space="preserve">  Prénom ……</w:t>
      </w:r>
    </w:p>
    <w:p w14:paraId="0F01A4B4" w14:textId="77777777" w:rsidR="00E13AF9" w:rsidRPr="004D2E86" w:rsidRDefault="00E13AF9" w:rsidP="00E13AF9">
      <w:pPr>
        <w:spacing w:after="0"/>
        <w:rPr>
          <w:b/>
          <w:bCs/>
          <w:color w:val="403152" w:themeColor="accent4" w:themeShade="80"/>
          <w:sz w:val="24"/>
          <w:szCs w:val="24"/>
        </w:rPr>
      </w:pPr>
    </w:p>
    <w:p w14:paraId="0F01A4B5" w14:textId="77777777" w:rsidR="00E13AF9" w:rsidRPr="004D2E86" w:rsidRDefault="00E13AF9" w:rsidP="00E13AF9">
      <w:pPr>
        <w:spacing w:after="0"/>
        <w:rPr>
          <w:b/>
          <w:bCs/>
          <w:color w:val="403152" w:themeColor="accent4" w:themeShade="80"/>
          <w:sz w:val="24"/>
          <w:szCs w:val="24"/>
        </w:rPr>
      </w:pPr>
      <w:r w:rsidRPr="004D2E86">
        <w:rPr>
          <w:b/>
          <w:bCs/>
          <w:color w:val="403152" w:themeColor="accent4" w:themeShade="80"/>
          <w:sz w:val="24"/>
          <w:szCs w:val="24"/>
        </w:rPr>
        <w:t>Adresse ………</w:t>
      </w:r>
      <w:r w:rsidRPr="004D2E86">
        <w:rPr>
          <w:b/>
          <w:bCs/>
          <w:color w:val="403152" w:themeColor="accent4" w:themeShade="80"/>
          <w:sz w:val="24"/>
          <w:szCs w:val="24"/>
        </w:rPr>
        <w:tab/>
      </w:r>
      <w:r w:rsidRPr="004D2E86">
        <w:rPr>
          <w:b/>
          <w:bCs/>
          <w:color w:val="403152" w:themeColor="accent4" w:themeShade="80"/>
          <w:sz w:val="24"/>
          <w:szCs w:val="24"/>
        </w:rPr>
        <w:tab/>
        <w:t>…………………………</w:t>
      </w:r>
      <w:r w:rsidRPr="004D2E86">
        <w:rPr>
          <w:b/>
          <w:bCs/>
          <w:color w:val="403152" w:themeColor="accent4" w:themeShade="80"/>
          <w:sz w:val="24"/>
          <w:szCs w:val="24"/>
        </w:rPr>
        <w:tab/>
      </w:r>
      <w:r w:rsidRPr="004D2E86">
        <w:rPr>
          <w:b/>
          <w:bCs/>
          <w:color w:val="403152" w:themeColor="accent4" w:themeShade="80"/>
          <w:sz w:val="24"/>
          <w:szCs w:val="24"/>
        </w:rPr>
        <w:tab/>
        <w:t>…………………………</w:t>
      </w:r>
      <w:r w:rsidRPr="004D2E86">
        <w:rPr>
          <w:b/>
          <w:bCs/>
          <w:color w:val="403152" w:themeColor="accent4" w:themeShade="80"/>
          <w:sz w:val="24"/>
          <w:szCs w:val="24"/>
        </w:rPr>
        <w:tab/>
      </w:r>
      <w:r w:rsidRPr="004D2E86">
        <w:rPr>
          <w:b/>
          <w:bCs/>
          <w:color w:val="403152" w:themeColor="accent4" w:themeShade="80"/>
          <w:sz w:val="24"/>
          <w:szCs w:val="24"/>
        </w:rPr>
        <w:tab/>
        <w:t>…………………..</w:t>
      </w:r>
    </w:p>
    <w:p w14:paraId="0F01A4B6" w14:textId="77777777" w:rsidR="00E13AF9" w:rsidRPr="004D2E86" w:rsidRDefault="00E13AF9" w:rsidP="00E13AF9">
      <w:pPr>
        <w:spacing w:after="0"/>
        <w:rPr>
          <w:b/>
          <w:bCs/>
          <w:color w:val="403152" w:themeColor="accent4" w:themeShade="80"/>
          <w:sz w:val="24"/>
          <w:szCs w:val="24"/>
        </w:rPr>
      </w:pPr>
    </w:p>
    <w:p w14:paraId="0F01A4B7" w14:textId="77777777" w:rsidR="00E13AF9" w:rsidRPr="004D2E86" w:rsidRDefault="00E13AF9" w:rsidP="00E13AF9">
      <w:pPr>
        <w:spacing w:after="0"/>
        <w:rPr>
          <w:b/>
          <w:bCs/>
          <w:color w:val="403152" w:themeColor="accent4" w:themeShade="80"/>
          <w:sz w:val="24"/>
          <w:szCs w:val="24"/>
        </w:rPr>
      </w:pPr>
      <w:r w:rsidRPr="004D2E86">
        <w:rPr>
          <w:b/>
          <w:bCs/>
          <w:color w:val="403152" w:themeColor="accent4" w:themeShade="80"/>
          <w:sz w:val="24"/>
          <w:szCs w:val="24"/>
        </w:rPr>
        <w:t xml:space="preserve">Tél. </w:t>
      </w:r>
      <w:r>
        <w:rPr>
          <w:b/>
          <w:bCs/>
          <w:color w:val="403152" w:themeColor="accent4" w:themeShade="80"/>
          <w:sz w:val="24"/>
          <w:szCs w:val="24"/>
        </w:rPr>
        <w:t>………</w:t>
      </w:r>
      <w:r>
        <w:rPr>
          <w:b/>
          <w:bCs/>
          <w:color w:val="403152" w:themeColor="accent4" w:themeShade="80"/>
          <w:sz w:val="24"/>
          <w:szCs w:val="24"/>
        </w:rPr>
        <w:tab/>
      </w:r>
      <w:r>
        <w:rPr>
          <w:b/>
          <w:bCs/>
          <w:color w:val="403152" w:themeColor="accent4" w:themeShade="80"/>
          <w:sz w:val="24"/>
          <w:szCs w:val="24"/>
        </w:rPr>
        <w:tab/>
        <w:t xml:space="preserve">/ </w:t>
      </w:r>
      <w:r>
        <w:rPr>
          <w:b/>
          <w:bCs/>
          <w:color w:val="403152" w:themeColor="accent4" w:themeShade="80"/>
          <w:sz w:val="24"/>
          <w:szCs w:val="24"/>
        </w:rPr>
        <w:tab/>
        <w:t xml:space="preserve"> Courriel : </w:t>
      </w:r>
      <w:r>
        <w:rPr>
          <w:b/>
          <w:bCs/>
          <w:color w:val="403152" w:themeColor="accent4" w:themeShade="80"/>
          <w:sz w:val="24"/>
          <w:szCs w:val="24"/>
        </w:rPr>
        <w:tab/>
      </w:r>
      <w:r>
        <w:rPr>
          <w:b/>
          <w:bCs/>
          <w:color w:val="403152" w:themeColor="accent4" w:themeShade="80"/>
          <w:sz w:val="24"/>
          <w:szCs w:val="24"/>
        </w:rPr>
        <w:tab/>
        <w:t xml:space="preserve">- - - - - - - --  - - </w:t>
      </w:r>
      <w:r>
        <w:rPr>
          <w:b/>
          <w:bCs/>
          <w:color w:val="403152" w:themeColor="accent4" w:themeShade="80"/>
          <w:sz w:val="24"/>
          <w:szCs w:val="24"/>
        </w:rPr>
        <w:tab/>
      </w:r>
      <w:r w:rsidRPr="004D2E86">
        <w:rPr>
          <w:b/>
          <w:bCs/>
          <w:color w:val="403152" w:themeColor="accent4" w:themeShade="80"/>
          <w:sz w:val="24"/>
          <w:szCs w:val="24"/>
        </w:rPr>
        <w:t xml:space="preserve">@ - - - - - - </w:t>
      </w:r>
      <w:r>
        <w:rPr>
          <w:b/>
          <w:bCs/>
          <w:color w:val="403152" w:themeColor="accent4" w:themeShade="80"/>
          <w:sz w:val="24"/>
          <w:szCs w:val="24"/>
        </w:rPr>
        <w:t xml:space="preserve">- - - - - </w:t>
      </w:r>
    </w:p>
    <w:p w14:paraId="0F01A4B8" w14:textId="77777777" w:rsidR="00E13AF9" w:rsidRPr="004D2E86" w:rsidRDefault="00E13AF9" w:rsidP="00E13AF9">
      <w:pPr>
        <w:spacing w:after="0"/>
        <w:rPr>
          <w:b/>
          <w:bCs/>
          <w:color w:val="403152" w:themeColor="accent4" w:themeShade="80"/>
          <w:sz w:val="24"/>
          <w:szCs w:val="24"/>
        </w:rPr>
      </w:pPr>
    </w:p>
    <w:p w14:paraId="0F01A4B9" w14:textId="77777777" w:rsidR="008315A9" w:rsidRDefault="00E13AF9" w:rsidP="009B4C9C">
      <w:pPr>
        <w:spacing w:after="0"/>
        <w:ind w:left="142" w:firstLine="142"/>
      </w:pPr>
      <w:r w:rsidRPr="004D2E86">
        <w:rPr>
          <w:b/>
          <w:bCs/>
          <w:color w:val="403152" w:themeColor="accent4" w:themeShade="80"/>
          <w:sz w:val="24"/>
          <w:szCs w:val="24"/>
        </w:rPr>
        <w:t xml:space="preserve">DATE : </w:t>
      </w:r>
      <w:r w:rsidRPr="004D2E86">
        <w:rPr>
          <w:b/>
          <w:bCs/>
          <w:color w:val="403152" w:themeColor="accent4" w:themeShade="80"/>
          <w:sz w:val="24"/>
          <w:szCs w:val="24"/>
        </w:rPr>
        <w:tab/>
        <w:t xml:space="preserve">/ </w:t>
      </w:r>
      <w:r w:rsidRPr="004D2E86">
        <w:rPr>
          <w:b/>
          <w:bCs/>
          <w:color w:val="403152" w:themeColor="accent4" w:themeShade="80"/>
          <w:sz w:val="24"/>
          <w:szCs w:val="24"/>
        </w:rPr>
        <w:tab/>
        <w:t>/  202</w:t>
      </w:r>
      <w:r>
        <w:rPr>
          <w:b/>
          <w:bCs/>
          <w:color w:val="403152" w:themeColor="accent4" w:themeShade="80"/>
          <w:sz w:val="24"/>
          <w:szCs w:val="24"/>
        </w:rPr>
        <w:t>6</w:t>
      </w:r>
      <w:r w:rsidRPr="004D2E86">
        <w:rPr>
          <w:b/>
          <w:bCs/>
          <w:color w:val="403152" w:themeColor="accent4" w:themeShade="80"/>
          <w:sz w:val="24"/>
          <w:szCs w:val="24"/>
        </w:rPr>
        <w:t xml:space="preserve">                                                                         signature </w:t>
      </w:r>
    </w:p>
    <w:sectPr w:rsidR="008315A9" w:rsidSect="008315A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A35C" w14:textId="77777777" w:rsidR="00B07888" w:rsidRDefault="00B07888" w:rsidP="002C19CA">
      <w:pPr>
        <w:spacing w:after="0" w:line="240" w:lineRule="auto"/>
      </w:pPr>
      <w:r>
        <w:separator/>
      </w:r>
    </w:p>
  </w:endnote>
  <w:endnote w:type="continuationSeparator" w:id="0">
    <w:p w14:paraId="646B800B" w14:textId="77777777" w:rsidR="00B07888" w:rsidRDefault="00B07888" w:rsidP="002C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A4C4" w14:textId="77777777" w:rsidR="002C19CA" w:rsidRDefault="002C19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A4C5" w14:textId="77777777" w:rsidR="002C19CA" w:rsidRPr="00334918" w:rsidRDefault="002C19CA" w:rsidP="002C19CA">
    <w:pPr>
      <w:pStyle w:val="Pieddepage"/>
    </w:pPr>
    <w:r w:rsidRPr="00334918">
      <w:t xml:space="preserve">Entraide Protestante de Bourg la Reine </w:t>
    </w:r>
    <w:r>
      <w:t xml:space="preserve">        </w:t>
    </w:r>
    <w:r w:rsidRPr="00334918">
      <w:t xml:space="preserve">26 avenue Ravon </w:t>
    </w:r>
    <w:r>
      <w:t xml:space="preserve">               </w:t>
    </w:r>
    <w:r w:rsidRPr="00334918">
      <w:t xml:space="preserve">92340 BOURG LA REINE </w:t>
    </w:r>
  </w:p>
  <w:p w14:paraId="0F01A4C6" w14:textId="77777777" w:rsidR="002C19CA" w:rsidRDefault="002C19CA" w:rsidP="002C19CA">
    <w:pPr>
      <w:pStyle w:val="Pieddepage"/>
    </w:pPr>
    <w:r w:rsidRPr="00334918">
      <w:rPr>
        <w:bCs/>
      </w:rPr>
      <w:t xml:space="preserve">Association loi 1901 Journal Officiel du 1/02/2003 n° 2459 </w:t>
    </w:r>
    <w:r>
      <w:rPr>
        <w:bCs/>
      </w:rPr>
      <w:t xml:space="preserve">                                        </w:t>
    </w:r>
    <w:r w:rsidRPr="00334918">
      <w:rPr>
        <w:bCs/>
      </w:rPr>
      <w:t>W921003110</w:t>
    </w:r>
  </w:p>
  <w:p w14:paraId="0F01A4C7" w14:textId="77777777" w:rsidR="002C19CA" w:rsidRDefault="002C19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A4C9" w14:textId="77777777" w:rsidR="002C19CA" w:rsidRDefault="002C19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134F" w14:textId="77777777" w:rsidR="00B07888" w:rsidRDefault="00B07888" w:rsidP="002C19CA">
      <w:pPr>
        <w:spacing w:after="0" w:line="240" w:lineRule="auto"/>
      </w:pPr>
      <w:r>
        <w:separator/>
      </w:r>
    </w:p>
  </w:footnote>
  <w:footnote w:type="continuationSeparator" w:id="0">
    <w:p w14:paraId="1F574515" w14:textId="77777777" w:rsidR="00B07888" w:rsidRDefault="00B07888" w:rsidP="002C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A4C2" w14:textId="77777777" w:rsidR="002C19CA" w:rsidRDefault="002C19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A4C3" w14:textId="77777777" w:rsidR="002C19CA" w:rsidRDefault="002C19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A4C8" w14:textId="77777777" w:rsidR="002C19CA" w:rsidRDefault="002C19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5A9"/>
    <w:rsid w:val="000F1AB7"/>
    <w:rsid w:val="001B6300"/>
    <w:rsid w:val="00294140"/>
    <w:rsid w:val="002C19CA"/>
    <w:rsid w:val="00323EB1"/>
    <w:rsid w:val="00370BF6"/>
    <w:rsid w:val="003A619D"/>
    <w:rsid w:val="0060453B"/>
    <w:rsid w:val="007251FA"/>
    <w:rsid w:val="008315A9"/>
    <w:rsid w:val="008E4B06"/>
    <w:rsid w:val="00974C47"/>
    <w:rsid w:val="009B4C9C"/>
    <w:rsid w:val="00A44FD8"/>
    <w:rsid w:val="00A47444"/>
    <w:rsid w:val="00AA37A1"/>
    <w:rsid w:val="00B07888"/>
    <w:rsid w:val="00B42444"/>
    <w:rsid w:val="00C071A8"/>
    <w:rsid w:val="00CA2DF7"/>
    <w:rsid w:val="00D33444"/>
    <w:rsid w:val="00E13AF9"/>
    <w:rsid w:val="00E711A3"/>
    <w:rsid w:val="00EA49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A493"/>
  <w15:docId w15:val="{7DAB30FE-5442-48BA-A362-7E76FD78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15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15A9"/>
    <w:rPr>
      <w:rFonts w:ascii="Tahoma" w:hAnsi="Tahoma" w:cs="Tahoma"/>
      <w:sz w:val="16"/>
      <w:szCs w:val="16"/>
    </w:rPr>
  </w:style>
  <w:style w:type="paragraph" w:styleId="En-tte">
    <w:name w:val="header"/>
    <w:basedOn w:val="Normal"/>
    <w:link w:val="En-tteCar"/>
    <w:uiPriority w:val="99"/>
    <w:unhideWhenUsed/>
    <w:rsid w:val="002C19CA"/>
    <w:pPr>
      <w:tabs>
        <w:tab w:val="center" w:pos="4536"/>
        <w:tab w:val="right" w:pos="9072"/>
      </w:tabs>
      <w:spacing w:after="0" w:line="240" w:lineRule="auto"/>
    </w:pPr>
  </w:style>
  <w:style w:type="character" w:customStyle="1" w:styleId="En-tteCar">
    <w:name w:val="En-tête Car"/>
    <w:basedOn w:val="Policepardfaut"/>
    <w:link w:val="En-tte"/>
    <w:uiPriority w:val="99"/>
    <w:rsid w:val="002C19CA"/>
  </w:style>
  <w:style w:type="paragraph" w:styleId="Pieddepage">
    <w:name w:val="footer"/>
    <w:basedOn w:val="Normal"/>
    <w:link w:val="PieddepageCar"/>
    <w:uiPriority w:val="99"/>
    <w:unhideWhenUsed/>
    <w:rsid w:val="002C19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9CA"/>
  </w:style>
  <w:style w:type="paragraph" w:styleId="NormalWeb">
    <w:name w:val="Normal (Web)"/>
    <w:basedOn w:val="Normal"/>
    <w:uiPriority w:val="99"/>
    <w:semiHidden/>
    <w:unhideWhenUsed/>
    <w:rsid w:val="00E13A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13AF9"/>
    <w:rPr>
      <w:b/>
      <w:bCs/>
    </w:rPr>
  </w:style>
  <w:style w:type="character" w:styleId="Accentuation">
    <w:name w:val="Emphasis"/>
    <w:basedOn w:val="Policepardfaut"/>
    <w:uiPriority w:val="20"/>
    <w:qFormat/>
    <w:rsid w:val="00E13AF9"/>
    <w:rPr>
      <w:i/>
      <w:iCs/>
    </w:rPr>
  </w:style>
  <w:style w:type="character" w:customStyle="1" w:styleId="un">
    <w:name w:val="u_n"/>
    <w:basedOn w:val="Policepardfaut"/>
    <w:rsid w:val="00E13AF9"/>
  </w:style>
  <w:style w:type="character" w:styleId="Lienhypertexte">
    <w:name w:val="Hyperlink"/>
    <w:basedOn w:val="Policepardfaut"/>
    <w:uiPriority w:val="99"/>
    <w:unhideWhenUsed/>
    <w:rsid w:val="00E13A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protestante.blr92@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egl.protestante.blr92@gmail.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2513</Characters>
  <Application>Microsoft Office Word</Application>
  <DocSecurity>0</DocSecurity>
  <Lines>62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 Longueville</dc:creator>
  <cp:lastModifiedBy>RAMBOER Ariane</cp:lastModifiedBy>
  <cp:revision>3</cp:revision>
  <cp:lastPrinted>2025-12-14T16:22:00Z</cp:lastPrinted>
  <dcterms:created xsi:type="dcterms:W3CDTF">2025-12-23T12:03:00Z</dcterms:created>
  <dcterms:modified xsi:type="dcterms:W3CDTF">2026-03-25T13:04:00Z</dcterms:modified>
</cp:coreProperties>
</file>